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D35" w:rsidRPr="00DB5542" w:rsidRDefault="002B0D35" w:rsidP="00DB554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B5542">
        <w:rPr>
          <w:b/>
          <w:color w:val="000000"/>
          <w:sz w:val="28"/>
          <w:szCs w:val="28"/>
        </w:rPr>
        <w:t>Справка-обоснование</w:t>
      </w:r>
    </w:p>
    <w:p w:rsidR="002E32FB" w:rsidRDefault="002B0D35" w:rsidP="00DB554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B5542">
        <w:rPr>
          <w:b/>
          <w:color w:val="000000"/>
          <w:sz w:val="28"/>
          <w:szCs w:val="28"/>
        </w:rPr>
        <w:t xml:space="preserve">к проекту постановления </w:t>
      </w:r>
    </w:p>
    <w:p w:rsidR="002B0D35" w:rsidRPr="00DB5542" w:rsidRDefault="002B0D35" w:rsidP="00DB554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B5542">
        <w:rPr>
          <w:b/>
          <w:color w:val="000000"/>
          <w:sz w:val="28"/>
          <w:szCs w:val="28"/>
        </w:rPr>
        <w:t>Кабинета Министров Кыргызской Республики</w:t>
      </w:r>
    </w:p>
    <w:p w:rsidR="002B0D35" w:rsidRDefault="002B0D35" w:rsidP="00DB554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B5542">
        <w:rPr>
          <w:b/>
          <w:color w:val="000000"/>
          <w:sz w:val="28"/>
          <w:szCs w:val="28"/>
        </w:rPr>
        <w:t>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</w:t>
      </w:r>
    </w:p>
    <w:p w:rsidR="00DB5542" w:rsidRPr="00DB5542" w:rsidRDefault="00DB5542" w:rsidP="00DB554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2B0D35" w:rsidRPr="00DB5542" w:rsidRDefault="002B0D35" w:rsidP="00DB5542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DB5542">
        <w:rPr>
          <w:b/>
          <w:color w:val="000000"/>
          <w:sz w:val="28"/>
          <w:szCs w:val="28"/>
        </w:rPr>
        <w:t>1. Цель и задачи проекта.</w:t>
      </w:r>
    </w:p>
    <w:p w:rsidR="00DB5542" w:rsidRDefault="002B0D35" w:rsidP="00073F2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 w:rsidRPr="00DB5542">
        <w:rPr>
          <w:color w:val="000000"/>
          <w:sz w:val="28"/>
          <w:szCs w:val="28"/>
        </w:rPr>
        <w:t xml:space="preserve">Настоящий проект постановления Кабинета Министров Кыргызской Республики 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 разработан Министерством </w:t>
      </w:r>
      <w:r w:rsidR="00DB5542">
        <w:rPr>
          <w:color w:val="000000"/>
          <w:sz w:val="28"/>
          <w:szCs w:val="28"/>
        </w:rPr>
        <w:t>юстиции</w:t>
      </w:r>
      <w:r w:rsidRPr="00DB5542">
        <w:rPr>
          <w:color w:val="000000"/>
          <w:sz w:val="28"/>
          <w:szCs w:val="28"/>
        </w:rPr>
        <w:t xml:space="preserve"> Кыргызской Республики (далее-Министерство) в целях повышения качества и доступности государственных услуг, оказываемы</w:t>
      </w:r>
      <w:r w:rsidR="00DB5542">
        <w:rPr>
          <w:color w:val="000000"/>
          <w:sz w:val="28"/>
          <w:szCs w:val="28"/>
        </w:rPr>
        <w:t xml:space="preserve">х Министерством юстиции гражданам и юридическим лицам, </w:t>
      </w:r>
      <w:r w:rsidR="00DB5542">
        <w:rPr>
          <w:color w:val="000000"/>
          <w:sz w:val="27"/>
          <w:szCs w:val="27"/>
        </w:rPr>
        <w:t xml:space="preserve">а также </w:t>
      </w:r>
      <w:r w:rsidR="002E32FB">
        <w:rPr>
          <w:color w:val="000000"/>
          <w:sz w:val="27"/>
          <w:szCs w:val="27"/>
        </w:rPr>
        <w:t xml:space="preserve">для </w:t>
      </w:r>
      <w:r w:rsidR="00DB5542">
        <w:rPr>
          <w:color w:val="000000"/>
          <w:sz w:val="27"/>
          <w:szCs w:val="27"/>
        </w:rPr>
        <w:t>предоставлени</w:t>
      </w:r>
      <w:r w:rsidR="002E32FB">
        <w:rPr>
          <w:color w:val="000000"/>
          <w:sz w:val="27"/>
          <w:szCs w:val="27"/>
        </w:rPr>
        <w:t>и</w:t>
      </w:r>
      <w:r w:rsidR="00DB5542">
        <w:rPr>
          <w:color w:val="000000"/>
          <w:sz w:val="27"/>
          <w:szCs w:val="27"/>
        </w:rPr>
        <w:t xml:space="preserve"> их в электронном формате.</w:t>
      </w:r>
    </w:p>
    <w:p w:rsidR="002B0D35" w:rsidRPr="00DB5542" w:rsidRDefault="002B0D35" w:rsidP="00DB5542">
      <w:pPr>
        <w:pStyle w:val="a3"/>
        <w:spacing w:before="0" w:beforeAutospacing="0" w:after="0" w:afterAutospacing="0"/>
        <w:ind w:left="708"/>
        <w:jc w:val="both"/>
        <w:rPr>
          <w:b/>
          <w:color w:val="000000"/>
          <w:sz w:val="28"/>
          <w:szCs w:val="28"/>
        </w:rPr>
      </w:pPr>
      <w:r w:rsidRPr="00DB5542">
        <w:rPr>
          <w:b/>
          <w:color w:val="000000"/>
          <w:sz w:val="28"/>
          <w:szCs w:val="28"/>
        </w:rPr>
        <w:t>2. Описательная часть.</w:t>
      </w:r>
    </w:p>
    <w:p w:rsidR="002B0D35" w:rsidRPr="00DB5542" w:rsidRDefault="002B0D35" w:rsidP="00DB5542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B5542">
        <w:rPr>
          <w:color w:val="000000"/>
          <w:sz w:val="28"/>
          <w:szCs w:val="28"/>
        </w:rPr>
        <w:t xml:space="preserve">В целях реализации Закона Кыргызской Республики «Об электронном управлении», во исполнение Указа Президента Кыргызской Республики «О неотложных мерах по активизации внедрения цифровых технологий в </w:t>
      </w:r>
      <w:r w:rsidRPr="00DB5542">
        <w:rPr>
          <w:sz w:val="28"/>
          <w:szCs w:val="28"/>
        </w:rPr>
        <w:t>государственное управление Кыргызской Республики» от 17 декабря 2020 года № 64</w:t>
      </w:r>
      <w:r w:rsidR="002E32FB">
        <w:rPr>
          <w:sz w:val="28"/>
          <w:szCs w:val="28"/>
        </w:rPr>
        <w:t>,</w:t>
      </w:r>
      <w:r w:rsidRPr="00DB5542">
        <w:rPr>
          <w:sz w:val="28"/>
          <w:szCs w:val="28"/>
        </w:rPr>
        <w:t xml:space="preserve"> Министерством проведена </w:t>
      </w:r>
      <w:r w:rsidR="00DB5542" w:rsidRPr="00DB5542">
        <w:rPr>
          <w:sz w:val="28"/>
          <w:szCs w:val="28"/>
        </w:rPr>
        <w:t>работа по пересмотру</w:t>
      </w:r>
      <w:r w:rsidRPr="00DB5542">
        <w:rPr>
          <w:sz w:val="28"/>
          <w:szCs w:val="28"/>
        </w:rPr>
        <w:t xml:space="preserve"> стандартов государственных услуг</w:t>
      </w:r>
      <w:r w:rsidR="00DB5542" w:rsidRPr="00DB5542">
        <w:rPr>
          <w:sz w:val="28"/>
          <w:szCs w:val="28"/>
        </w:rPr>
        <w:t>, с учетом их перевода в электронный формат</w:t>
      </w:r>
      <w:r w:rsidRPr="00DB5542">
        <w:rPr>
          <w:sz w:val="28"/>
          <w:szCs w:val="28"/>
        </w:rPr>
        <w:t>.</w:t>
      </w:r>
    </w:p>
    <w:p w:rsidR="002B0D35" w:rsidRPr="00DB5542" w:rsidRDefault="002B0D35" w:rsidP="00DB5542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  <w:rPr>
          <w:sz w:val="28"/>
        </w:rPr>
      </w:pPr>
      <w:r w:rsidRPr="00DB5542">
        <w:rPr>
          <w:sz w:val="28"/>
        </w:rPr>
        <w:t>Проектом постановления предлагается внесение изменений в следующие стандарты государственных услуг:</w:t>
      </w:r>
    </w:p>
    <w:p w:rsidR="00DB5542" w:rsidRPr="00DB5542" w:rsidRDefault="00DB5542" w:rsidP="00EA52F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DB5542">
        <w:rPr>
          <w:rFonts w:ascii="Times New Roman" w:eastAsia="Times New Roman" w:hAnsi="Times New Roman" w:cs="Times New Roman"/>
          <w:sz w:val="28"/>
          <w:szCs w:val="24"/>
          <w:lang w:eastAsia="ru-RU"/>
        </w:rPr>
        <w:t>«Выдача дубликата свидетельства о государственной регистрации (перерегистрации) юридического лица, филиала (представительства)»;</w:t>
      </w:r>
    </w:p>
    <w:p w:rsidR="00DB5542" w:rsidRPr="00DB5542" w:rsidRDefault="00EA52F9" w:rsidP="00EA52F9">
      <w:pPr>
        <w:shd w:val="clear" w:color="auto" w:fill="FFFFFF" w:themeFill="background1"/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DB5542" w:rsidRPr="00DB5542">
        <w:rPr>
          <w:rFonts w:ascii="Times New Roman" w:eastAsia="Times New Roman" w:hAnsi="Times New Roman" w:cs="Times New Roman"/>
          <w:sz w:val="28"/>
          <w:szCs w:val="24"/>
          <w:lang w:eastAsia="ru-RU"/>
        </w:rPr>
        <w:t>«Выдача копии приказа о регистрации прекращения деятельности юридического лица, филиала (представительства), с внесением сведений в электронную базу данных юридических лиц, филиалов (представительств) и извещением уполномоченных государственных органов, за исключением случаев принудительной ликвидации по решению суда;</w:t>
      </w:r>
    </w:p>
    <w:p w:rsidR="00DB5542" w:rsidRPr="00DB5542" w:rsidRDefault="00DB5542" w:rsidP="00EA52F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5542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EA52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B5542">
        <w:rPr>
          <w:rFonts w:ascii="Times New Roman" w:eastAsia="Times New Roman" w:hAnsi="Times New Roman" w:cs="Times New Roman"/>
          <w:sz w:val="28"/>
          <w:szCs w:val="24"/>
          <w:lang w:eastAsia="ru-RU"/>
        </w:rPr>
        <w:t>«Предоставление сведений из Государственного реестра СМИ»;</w:t>
      </w:r>
    </w:p>
    <w:p w:rsidR="00DB5542" w:rsidRPr="00DB5542" w:rsidRDefault="00EA52F9" w:rsidP="00EA52F9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- </w:t>
      </w:r>
      <w:r w:rsidR="00DB5542" w:rsidRPr="00DB5542">
        <w:rPr>
          <w:rFonts w:ascii="Times New Roman" w:eastAsia="Times New Roman" w:hAnsi="Times New Roman" w:cs="Times New Roman"/>
          <w:sz w:val="28"/>
          <w:szCs w:val="24"/>
          <w:lang w:eastAsia="ru-RU"/>
        </w:rPr>
        <w:t>«Выдача выписки из Единого государственного реестра юридических лиц, филиалов (представительств);</w:t>
      </w:r>
    </w:p>
    <w:p w:rsidR="00DB5542" w:rsidRPr="00DB5542" w:rsidRDefault="00EA52F9" w:rsidP="00EA52F9">
      <w:pPr>
        <w:shd w:val="clear" w:color="auto" w:fill="FFFFFF" w:themeFill="background1"/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- </w:t>
      </w:r>
      <w:r w:rsidR="00DB5542" w:rsidRPr="00DB5542">
        <w:rPr>
          <w:rFonts w:ascii="Times New Roman" w:eastAsia="Times New Roman" w:hAnsi="Times New Roman" w:cs="Times New Roman"/>
          <w:sz w:val="28"/>
          <w:szCs w:val="24"/>
          <w:lang w:eastAsia="ru-RU"/>
        </w:rPr>
        <w:t>«Предварительная проверка наименования для регистрации юридических лиц, филиалов (представительств)»;</w:t>
      </w:r>
    </w:p>
    <w:p w:rsidR="00DB5542" w:rsidRPr="00DB5542" w:rsidRDefault="00EA52F9" w:rsidP="00EA52F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DB5542" w:rsidRPr="00DB5542">
        <w:rPr>
          <w:rFonts w:ascii="Times New Roman" w:eastAsia="Times New Roman" w:hAnsi="Times New Roman" w:cs="Times New Roman"/>
          <w:sz w:val="28"/>
          <w:szCs w:val="24"/>
          <w:lang w:eastAsia="ru-RU"/>
        </w:rPr>
        <w:t>«Поиск регистрационных документов юридических лиц в архивах Министерства юстиции Кыргызской Республики»;</w:t>
      </w:r>
    </w:p>
    <w:p w:rsidR="00DB5542" w:rsidRPr="000E4BB5" w:rsidRDefault="00EA52F9" w:rsidP="000E4BB5">
      <w:pPr>
        <w:shd w:val="clear" w:color="auto" w:fill="FFFFFF" w:themeFill="background1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DB5542" w:rsidRPr="00DB55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«Выдача свидетельства юридическому лицу, филиалу (представительству), зарегистрированному по принципу «Единого окна», за </w:t>
      </w:r>
      <w:r w:rsidR="00DB5542" w:rsidRPr="00DB5542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исключением случаев, установленных статьей 24 Закона Кыргызской Республики «О государственной регистрации юридических ли</w:t>
      </w:r>
      <w:r w:rsidR="000E4BB5">
        <w:rPr>
          <w:rFonts w:ascii="Times New Roman" w:eastAsia="Times New Roman" w:hAnsi="Times New Roman" w:cs="Times New Roman"/>
          <w:sz w:val="28"/>
          <w:szCs w:val="24"/>
          <w:lang w:eastAsia="ru-RU"/>
        </w:rPr>
        <w:t>ц, филиалов (представительств)».</w:t>
      </w:r>
    </w:p>
    <w:p w:rsidR="002B0D35" w:rsidRDefault="002E32FB" w:rsidP="00073F2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Вносимые изменения</w:t>
      </w:r>
      <w:r w:rsidR="002B0D35" w:rsidRPr="00DB5542">
        <w:rPr>
          <w:color w:val="000000"/>
          <w:sz w:val="28"/>
          <w:szCs w:val="28"/>
        </w:rPr>
        <w:t xml:space="preserve"> в части обмен</w:t>
      </w:r>
      <w:r w:rsidR="00DB5542">
        <w:rPr>
          <w:color w:val="000000"/>
          <w:sz w:val="28"/>
          <w:szCs w:val="28"/>
        </w:rPr>
        <w:t>а</w:t>
      </w:r>
      <w:r w:rsidR="002B0D35" w:rsidRPr="00DB5542">
        <w:rPr>
          <w:color w:val="000000"/>
          <w:sz w:val="28"/>
          <w:szCs w:val="28"/>
        </w:rPr>
        <w:t xml:space="preserve"> данными в электронном виде через систему межведомственного электронного взаимодействия «Тундук», согласованы с Министерством цифрового развития Кыргызской Республики.</w:t>
      </w:r>
    </w:p>
    <w:p w:rsidR="00343631" w:rsidRDefault="00343631" w:rsidP="002479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bookmarkStart w:id="0" w:name="_Hlk88461729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Принятие предлагаемого проекта постановления Кабинета Министров Кыргызской Республики </w:t>
      </w:r>
      <w:r w:rsidR="007F6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изменений </w:t>
      </w:r>
      <w:r w:rsidR="007F684F" w:rsidRPr="007F6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постановление Правительства Кыргызской Республики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43130F">
        <w:rPr>
          <w:rFonts w:ascii="Times New Roman" w:eastAsia="Calibri" w:hAnsi="Times New Roman" w:cs="Times New Roman"/>
          <w:sz w:val="28"/>
          <w:szCs w:val="28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  <w:bookmarkEnd w:id="0"/>
      <w:r w:rsidR="004313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Предлагаемый проект направлен на </w:t>
      </w:r>
      <w:r w:rsidR="0043130F" w:rsidRPr="004313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повышения качества и доступности государственных услуг, оказываемых Министерством юстиции гражданам и юридическим лицам, а также для предоставлении их в электронном формате</w:t>
      </w:r>
      <w:r w:rsidR="004313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247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Указанным проектом предусмотрено предоставление услуг через государственный портал Системы межведомственного электронного взаимодействия «Тундук», что существенно оптимизирует получение государственной услуги.</w:t>
      </w:r>
    </w:p>
    <w:p w:rsidR="00073F24" w:rsidRPr="00073F24" w:rsidRDefault="00262DD6" w:rsidP="00073F2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73F24">
        <w:rPr>
          <w:b/>
          <w:color w:val="000000"/>
          <w:sz w:val="28"/>
          <w:szCs w:val="28"/>
        </w:rPr>
        <w:t>4.</w:t>
      </w:r>
      <w:r>
        <w:rPr>
          <w:b/>
          <w:color w:val="000000"/>
          <w:sz w:val="28"/>
          <w:szCs w:val="28"/>
        </w:rPr>
        <w:t xml:space="preserve"> </w:t>
      </w:r>
      <w:r w:rsidR="002B0D35" w:rsidRPr="00073F24">
        <w:rPr>
          <w:b/>
          <w:color w:val="000000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2B0D35" w:rsidRDefault="002B0D35" w:rsidP="00073F2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B5542">
        <w:rPr>
          <w:color w:val="000000"/>
          <w:sz w:val="28"/>
          <w:szCs w:val="28"/>
        </w:rPr>
        <w:t>Принятие данного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B0D35" w:rsidRPr="00DB5542" w:rsidRDefault="00262DD6" w:rsidP="00073F2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73F24">
        <w:rPr>
          <w:b/>
          <w:color w:val="000000"/>
          <w:sz w:val="28"/>
          <w:szCs w:val="28"/>
        </w:rPr>
        <w:t>5.</w:t>
      </w:r>
      <w:r>
        <w:rPr>
          <w:b/>
          <w:color w:val="000000"/>
          <w:sz w:val="28"/>
          <w:szCs w:val="28"/>
        </w:rPr>
        <w:t xml:space="preserve"> </w:t>
      </w:r>
      <w:r w:rsidR="002B0D35" w:rsidRPr="00073F24">
        <w:rPr>
          <w:b/>
          <w:color w:val="000000"/>
          <w:sz w:val="28"/>
          <w:szCs w:val="28"/>
        </w:rPr>
        <w:t>Информация о результатах общественного обсуждения</w:t>
      </w:r>
      <w:r w:rsidR="002B0D35" w:rsidRPr="00DB5542">
        <w:rPr>
          <w:color w:val="000000"/>
          <w:sz w:val="28"/>
          <w:szCs w:val="28"/>
        </w:rPr>
        <w:t>.</w:t>
      </w:r>
    </w:p>
    <w:p w:rsidR="002B0D35" w:rsidRDefault="002B0D35" w:rsidP="00073F2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B5542">
        <w:rPr>
          <w:color w:val="000000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Республики», в целях обеспечения общественного обсуждения проекта нормативного правового акта, данный проект постановления Кабинета Министров Кыргызской Республики </w:t>
      </w:r>
      <w:r w:rsidR="00073F24">
        <w:rPr>
          <w:color w:val="000000"/>
          <w:sz w:val="28"/>
          <w:szCs w:val="28"/>
        </w:rPr>
        <w:t xml:space="preserve"> </w:t>
      </w:r>
      <w:r w:rsidRPr="00DB5542">
        <w:rPr>
          <w:color w:val="000000"/>
          <w:sz w:val="28"/>
          <w:szCs w:val="28"/>
        </w:rPr>
        <w:t xml:space="preserve">размещен на официальном сайте Кабинета Министров Кыргызской Республики </w:t>
      </w:r>
      <w:r w:rsidR="00073F24">
        <w:rPr>
          <w:color w:val="000000"/>
          <w:sz w:val="28"/>
          <w:szCs w:val="28"/>
        </w:rPr>
        <w:t>и</w:t>
      </w:r>
      <w:r w:rsidRPr="00DB5542">
        <w:rPr>
          <w:color w:val="000000"/>
          <w:sz w:val="28"/>
          <w:szCs w:val="28"/>
        </w:rPr>
        <w:t xml:space="preserve"> в Едином портале общественного обсуждения проектов нормативных правовых актов Кыргызской Республики.</w:t>
      </w:r>
    </w:p>
    <w:p w:rsidR="002B0D35" w:rsidRPr="00073F24" w:rsidRDefault="00262DD6" w:rsidP="00073F2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73F24">
        <w:rPr>
          <w:b/>
          <w:color w:val="000000"/>
          <w:sz w:val="28"/>
          <w:szCs w:val="28"/>
        </w:rPr>
        <w:t>6.</w:t>
      </w:r>
      <w:r>
        <w:rPr>
          <w:b/>
          <w:color w:val="000000"/>
          <w:sz w:val="28"/>
          <w:szCs w:val="28"/>
        </w:rPr>
        <w:t xml:space="preserve"> </w:t>
      </w:r>
      <w:r w:rsidR="002B0D35" w:rsidRPr="00073F24">
        <w:rPr>
          <w:b/>
          <w:color w:val="000000"/>
          <w:sz w:val="28"/>
          <w:szCs w:val="28"/>
        </w:rPr>
        <w:t>Анализ соответствия проекта законодательству.</w:t>
      </w:r>
    </w:p>
    <w:p w:rsidR="002B0D35" w:rsidRDefault="002B0D35" w:rsidP="00073F2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B5542">
        <w:rPr>
          <w:color w:val="00000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2B0D35" w:rsidRPr="00073F24" w:rsidRDefault="00262DD6" w:rsidP="00073F2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73F24">
        <w:rPr>
          <w:b/>
          <w:color w:val="000000"/>
          <w:sz w:val="28"/>
          <w:szCs w:val="28"/>
        </w:rPr>
        <w:t>7.</w:t>
      </w:r>
      <w:r>
        <w:rPr>
          <w:b/>
          <w:color w:val="000000"/>
          <w:sz w:val="28"/>
          <w:szCs w:val="28"/>
        </w:rPr>
        <w:t xml:space="preserve"> </w:t>
      </w:r>
      <w:r w:rsidR="002B0D35" w:rsidRPr="00073F24">
        <w:rPr>
          <w:b/>
          <w:color w:val="000000"/>
          <w:sz w:val="28"/>
          <w:szCs w:val="28"/>
        </w:rPr>
        <w:t>Информация о необходимости и источниках финансирования.</w:t>
      </w:r>
    </w:p>
    <w:p w:rsidR="002B0D35" w:rsidRDefault="002B0D35" w:rsidP="00073F2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B5542">
        <w:rPr>
          <w:color w:val="000000"/>
          <w:sz w:val="28"/>
          <w:szCs w:val="28"/>
        </w:rPr>
        <w:t>На реализацию настоящего постановления из средств республиканского бюджета дополнительных средств не требуется.</w:t>
      </w:r>
    </w:p>
    <w:p w:rsidR="002B0D35" w:rsidRPr="00073F24" w:rsidRDefault="00262DD6" w:rsidP="00073F2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8. </w:t>
      </w:r>
      <w:r w:rsidR="002B0D35" w:rsidRPr="00073F24">
        <w:rPr>
          <w:b/>
          <w:color w:val="000000"/>
          <w:sz w:val="28"/>
          <w:szCs w:val="28"/>
        </w:rPr>
        <w:t>Информация об анализе регулятивного воздействия.</w:t>
      </w:r>
    </w:p>
    <w:p w:rsidR="002B0D35" w:rsidRDefault="002B0D35" w:rsidP="002E32F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B5542">
        <w:rPr>
          <w:color w:val="000000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</w:t>
      </w:r>
      <w:r w:rsidR="00073F24">
        <w:rPr>
          <w:color w:val="000000"/>
          <w:sz w:val="28"/>
          <w:szCs w:val="28"/>
        </w:rPr>
        <w:t>редпринимательской деятельности.</w:t>
      </w:r>
    </w:p>
    <w:p w:rsidR="002479F0" w:rsidRDefault="002479F0" w:rsidP="002E32F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Указанные стандарты государственных услуг одобрены </w:t>
      </w:r>
      <w:r w:rsidR="007F684F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ежведомственной комиссией </w:t>
      </w:r>
      <w:r w:rsidR="007F684F">
        <w:rPr>
          <w:color w:val="000000"/>
          <w:sz w:val="28"/>
          <w:szCs w:val="28"/>
        </w:rPr>
        <w:t>по оптимизации системы предоставления государственных и муниципальных услуг (</w:t>
      </w:r>
      <w:r>
        <w:rPr>
          <w:color w:val="000000"/>
          <w:sz w:val="28"/>
          <w:szCs w:val="28"/>
        </w:rPr>
        <w:t>протокол №</w:t>
      </w:r>
      <w:r w:rsidR="00262D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57 от 29 марта 2022 года</w:t>
      </w:r>
      <w:r w:rsidR="007F684F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</w:t>
      </w:r>
    </w:p>
    <w:p w:rsidR="002479F0" w:rsidRPr="00DB5542" w:rsidRDefault="002479F0" w:rsidP="002E32F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основании вышеизложенного</w:t>
      </w:r>
      <w:r w:rsidR="007F684F">
        <w:rPr>
          <w:color w:val="000000"/>
          <w:sz w:val="28"/>
          <w:szCs w:val="28"/>
        </w:rPr>
        <w:t xml:space="preserve"> вносим на согласование проект постановления Кабинета Министров Кыргызской Республики </w:t>
      </w:r>
      <w:r w:rsidR="007F684F" w:rsidRPr="007F684F">
        <w:rPr>
          <w:color w:val="000000"/>
          <w:sz w:val="28"/>
          <w:szCs w:val="28"/>
        </w:rPr>
        <w:t>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</w:t>
      </w:r>
      <w:r w:rsidR="007F684F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</w:p>
    <w:p w:rsidR="00073F24" w:rsidRDefault="00073F24" w:rsidP="00DB554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73F24" w:rsidRDefault="00073F24" w:rsidP="00DB554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B0D35" w:rsidRPr="000F11F8" w:rsidRDefault="00A55B4B" w:rsidP="00DB5542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</w:rPr>
        <w:t>И.о. м</w:t>
      </w:r>
      <w:r w:rsidR="002B0D35" w:rsidRPr="00073F24">
        <w:rPr>
          <w:b/>
          <w:color w:val="000000"/>
          <w:sz w:val="28"/>
          <w:szCs w:val="28"/>
        </w:rPr>
        <w:t>инистр</w:t>
      </w:r>
      <w:r>
        <w:rPr>
          <w:b/>
          <w:color w:val="000000"/>
          <w:sz w:val="28"/>
          <w:szCs w:val="28"/>
        </w:rPr>
        <w:t>а</w:t>
      </w:r>
      <w:r w:rsidR="002B0D35" w:rsidRPr="00073F24">
        <w:rPr>
          <w:b/>
          <w:color w:val="000000"/>
          <w:sz w:val="28"/>
          <w:szCs w:val="28"/>
        </w:rPr>
        <w:t xml:space="preserve"> </w:t>
      </w:r>
      <w:r w:rsidR="00073F24">
        <w:rPr>
          <w:b/>
          <w:color w:val="000000"/>
          <w:sz w:val="28"/>
          <w:szCs w:val="28"/>
        </w:rPr>
        <w:tab/>
      </w:r>
      <w:r w:rsidR="00073F24">
        <w:rPr>
          <w:b/>
          <w:color w:val="000000"/>
          <w:sz w:val="28"/>
          <w:szCs w:val="28"/>
        </w:rPr>
        <w:tab/>
      </w:r>
      <w:r w:rsidR="00073F24">
        <w:rPr>
          <w:b/>
          <w:color w:val="000000"/>
          <w:sz w:val="28"/>
          <w:szCs w:val="28"/>
        </w:rPr>
        <w:tab/>
      </w:r>
      <w:r w:rsidR="00073F24">
        <w:rPr>
          <w:b/>
          <w:color w:val="000000"/>
          <w:sz w:val="28"/>
          <w:szCs w:val="28"/>
        </w:rPr>
        <w:tab/>
      </w:r>
      <w:r w:rsidR="00073F24">
        <w:rPr>
          <w:b/>
          <w:color w:val="000000"/>
          <w:sz w:val="28"/>
          <w:szCs w:val="28"/>
        </w:rPr>
        <w:tab/>
      </w:r>
      <w:r w:rsidR="00073F24">
        <w:rPr>
          <w:b/>
          <w:color w:val="000000"/>
          <w:sz w:val="28"/>
          <w:szCs w:val="28"/>
        </w:rPr>
        <w:tab/>
      </w:r>
      <w:r w:rsidR="00073F24">
        <w:rPr>
          <w:b/>
          <w:color w:val="000000"/>
          <w:sz w:val="28"/>
          <w:szCs w:val="28"/>
        </w:rPr>
        <w:tab/>
      </w:r>
      <w:r w:rsidR="00073F24"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 xml:space="preserve">       </w:t>
      </w:r>
      <w:bookmarkStart w:id="1" w:name="_GoBack"/>
      <w:bookmarkEnd w:id="1"/>
      <w:r>
        <w:rPr>
          <w:b/>
          <w:color w:val="000000"/>
          <w:sz w:val="28"/>
          <w:szCs w:val="28"/>
        </w:rPr>
        <w:t>З.А. Аскарова</w:t>
      </w:r>
    </w:p>
    <w:p w:rsidR="00DB5542" w:rsidRPr="00DB5542" w:rsidRDefault="00DB5542" w:rsidP="00DB5542">
      <w:pPr>
        <w:spacing w:after="0" w:line="240" w:lineRule="auto"/>
        <w:jc w:val="both"/>
        <w:rPr>
          <w:sz w:val="28"/>
          <w:szCs w:val="28"/>
        </w:rPr>
      </w:pPr>
    </w:p>
    <w:sectPr w:rsidR="00DB5542" w:rsidRPr="00DB5542" w:rsidSect="00206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ABA" w:rsidRDefault="008B2ABA" w:rsidP="00D30972">
      <w:pPr>
        <w:spacing w:after="0" w:line="240" w:lineRule="auto"/>
      </w:pPr>
      <w:r>
        <w:separator/>
      </w:r>
    </w:p>
  </w:endnote>
  <w:endnote w:type="continuationSeparator" w:id="0">
    <w:p w:rsidR="008B2ABA" w:rsidRDefault="008B2ABA" w:rsidP="00D3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ABA" w:rsidRDefault="008B2ABA" w:rsidP="00D30972">
      <w:pPr>
        <w:spacing w:after="0" w:line="240" w:lineRule="auto"/>
      </w:pPr>
      <w:r>
        <w:separator/>
      </w:r>
    </w:p>
  </w:footnote>
  <w:footnote w:type="continuationSeparator" w:id="0">
    <w:p w:rsidR="008B2ABA" w:rsidRDefault="008B2ABA" w:rsidP="00D30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143BC"/>
    <w:multiLevelType w:val="multilevel"/>
    <w:tmpl w:val="D53CE5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)"/>
      <w:lvlJc w:val="left"/>
      <w:pPr>
        <w:ind w:left="1440" w:hanging="360"/>
      </w:pPr>
      <w:rPr>
        <w:b/>
        <w:color w:val="C0000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1211" w:hanging="360"/>
      </w:p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35"/>
    <w:rsid w:val="00073F24"/>
    <w:rsid w:val="000E4BB5"/>
    <w:rsid w:val="000F11F8"/>
    <w:rsid w:val="00206D0C"/>
    <w:rsid w:val="002479F0"/>
    <w:rsid w:val="00262DD6"/>
    <w:rsid w:val="002B0D35"/>
    <w:rsid w:val="002E32FB"/>
    <w:rsid w:val="00343631"/>
    <w:rsid w:val="0038385B"/>
    <w:rsid w:val="0043130F"/>
    <w:rsid w:val="004C5C6D"/>
    <w:rsid w:val="007F684F"/>
    <w:rsid w:val="008B2ABA"/>
    <w:rsid w:val="00A55B4B"/>
    <w:rsid w:val="00C06C1A"/>
    <w:rsid w:val="00D30972"/>
    <w:rsid w:val="00D834AC"/>
    <w:rsid w:val="00DB5542"/>
    <w:rsid w:val="00EA52F9"/>
    <w:rsid w:val="00EA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363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B554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3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F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4363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D30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30972"/>
  </w:style>
  <w:style w:type="paragraph" w:styleId="a9">
    <w:name w:val="footer"/>
    <w:basedOn w:val="a"/>
    <w:link w:val="aa"/>
    <w:uiPriority w:val="99"/>
    <w:unhideWhenUsed/>
    <w:rsid w:val="00D30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09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363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B554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3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F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4363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D30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30972"/>
  </w:style>
  <w:style w:type="paragraph" w:styleId="a9">
    <w:name w:val="footer"/>
    <w:basedOn w:val="a"/>
    <w:link w:val="aa"/>
    <w:uiPriority w:val="99"/>
    <w:unhideWhenUsed/>
    <w:rsid w:val="00D30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0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2022-03-30T03:30:00Z</cp:lastPrinted>
  <dcterms:created xsi:type="dcterms:W3CDTF">2022-05-09T12:49:00Z</dcterms:created>
  <dcterms:modified xsi:type="dcterms:W3CDTF">2022-05-10T12:34:00Z</dcterms:modified>
</cp:coreProperties>
</file>